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E1" w:rsidRPr="00F068E1" w:rsidRDefault="00D63346" w:rsidP="00F068E1">
      <w:pPr>
        <w:spacing w:after="0" w:line="240" w:lineRule="auto"/>
        <w:ind w:hanging="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4pt" filled="t">
            <v:fill color2="black"/>
            <v:imagedata r:id="rId6" o:title=""/>
          </v:shape>
        </w:pict>
      </w:r>
    </w:p>
    <w:p w:rsidR="00F068E1" w:rsidRPr="00F068E1" w:rsidRDefault="00F068E1" w:rsidP="00F068E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lang w:val="uk-UA" w:eastAsia="ru-RU"/>
        </w:rPr>
      </w:pPr>
      <w:r w:rsidRPr="00F068E1">
        <w:rPr>
          <w:rFonts w:ascii="Times New Roman" w:eastAsia="Times New Roman" w:hAnsi="Times New Roman" w:cs="Times New Roman"/>
          <w:b/>
          <w:lang w:val="uk-UA" w:eastAsia="ru-RU"/>
        </w:rPr>
        <w:t>У К Р А Ї Н А</w:t>
      </w:r>
    </w:p>
    <w:p w:rsidR="00F068E1" w:rsidRPr="00F068E1" w:rsidRDefault="00F068E1" w:rsidP="00F068E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lang w:val="uk-UA" w:eastAsia="ru-RU"/>
        </w:rPr>
      </w:pPr>
      <w:r w:rsidRPr="00F068E1">
        <w:rPr>
          <w:rFonts w:ascii="Times New Roman" w:eastAsia="Times New Roman" w:hAnsi="Times New Roman" w:cs="Times New Roman"/>
          <w:lang w:val="uk-UA" w:eastAsia="ru-RU"/>
        </w:rPr>
        <w:t>СТАРОКОСТЯНТИНІВСЬКА  РАЙОННА  РАДА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068E1">
        <w:rPr>
          <w:rFonts w:ascii="Times New Roman" w:eastAsia="Times New Roman" w:hAnsi="Times New Roman" w:cs="Times New Roman"/>
          <w:lang w:eastAsia="ru-RU"/>
        </w:rPr>
        <w:t>ХМЕЛЬНИЦЬКОЇ ОБЛАСТІ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068E1">
        <w:rPr>
          <w:rFonts w:ascii="Times New Roman" w:eastAsia="Times New Roman" w:hAnsi="Times New Roman" w:cs="Times New Roman"/>
          <w:b/>
          <w:lang w:eastAsia="ru-RU"/>
        </w:rPr>
        <w:t>ЦЕНТРАЛЬНА  РАЙОННА  ЛІКАРНЯ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вул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Пушкіна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, 47,  м. </w:t>
      </w: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Старокостянтинів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Хмельницька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 область, 31100,  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068E1">
        <w:rPr>
          <w:rFonts w:ascii="Times New Roman" w:eastAsia="Times New Roman" w:hAnsi="Times New Roman" w:cs="Times New Roman"/>
          <w:lang w:eastAsia="ru-RU"/>
        </w:rPr>
        <w:t xml:space="preserve">тел./факс (03854)  3-22-76, </w:t>
      </w:r>
      <w:proofErr w:type="gramStart"/>
      <w:r w:rsidRPr="00F068E1">
        <w:rPr>
          <w:rFonts w:ascii="Times New Roman" w:eastAsia="Times New Roman" w:hAnsi="Times New Roman" w:cs="Times New Roman"/>
          <w:lang w:eastAsia="ru-RU"/>
        </w:rPr>
        <w:t>е</w:t>
      </w:r>
      <w:proofErr w:type="gramEnd"/>
      <w:r w:rsidRPr="00F068E1">
        <w:rPr>
          <w:rFonts w:ascii="Times New Roman" w:eastAsia="Times New Roman" w:hAnsi="Times New Roman" w:cs="Times New Roman"/>
          <w:lang w:eastAsia="ru-RU"/>
        </w:rPr>
        <w:t>-</w:t>
      </w:r>
      <w:r w:rsidRPr="00F068E1">
        <w:rPr>
          <w:rFonts w:ascii="Times New Roman" w:eastAsia="Times New Roman" w:hAnsi="Times New Roman" w:cs="Times New Roman"/>
          <w:lang w:val="en-US" w:eastAsia="ru-RU"/>
        </w:rPr>
        <w:t>mail</w:t>
      </w:r>
      <w:r w:rsidRPr="00F068E1">
        <w:rPr>
          <w:rFonts w:ascii="Times New Roman" w:eastAsia="Times New Roman" w:hAnsi="Times New Roman" w:cs="Times New Roman"/>
          <w:lang w:eastAsia="ru-RU"/>
        </w:rPr>
        <w:t xml:space="preserve">: </w:t>
      </w:r>
      <w:hyperlink r:id="rId7" w:history="1"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crl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_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st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@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rambler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</w:hyperlink>
      <w:r w:rsidRPr="00F068E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068E1">
        <w:rPr>
          <w:rFonts w:ascii="Times New Roman" w:eastAsia="Times New Roman" w:hAnsi="Times New Roman" w:cs="Times New Roman"/>
          <w:spacing w:val="-10"/>
          <w:lang w:eastAsia="ru-RU"/>
        </w:rPr>
        <w:t>Код ЄДРПОУ 02004479</w:t>
      </w:r>
    </w:p>
    <w:p w:rsidR="00F068E1" w:rsidRPr="00F068E1" w:rsidRDefault="00F068E1" w:rsidP="00F068E1">
      <w:pPr>
        <w:pBdr>
          <w:bottom w:val="thickThinSmallGap" w:sz="24" w:space="1" w:color="auto"/>
        </w:pBd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15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352A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5B38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</w:t>
      </w:r>
      <w:r w:rsidR="005B38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>___ № _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</w:t>
      </w: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240" w:lineRule="auto"/>
        <w:ind w:left="920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Департаменту ОЗ</w:t>
      </w:r>
    </w:p>
    <w:p w:rsidR="00F068E1" w:rsidRPr="00F068E1" w:rsidRDefault="00F068E1" w:rsidP="00F068E1">
      <w:pPr>
        <w:spacing w:after="0" w:line="240" w:lineRule="auto"/>
        <w:ind w:left="920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Я.М.</w:t>
      </w:r>
      <w:proofErr w:type="spellStart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Цуглевичу</w:t>
      </w:r>
      <w:proofErr w:type="spellEnd"/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 </w:t>
      </w:r>
      <w:proofErr w:type="spellStart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Ващ</w:t>
      </w:r>
      <w:proofErr w:type="spellEnd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лист № 339 від 26.03.2018 року та на виконання наказу МОЗ України від 25.07.2017р. № 848 «Про здійснення заходів з контролю за надходженням і використанням благодійних пожертв у закладах охорони здоров’я»  адміністрація </w:t>
      </w:r>
      <w:proofErr w:type="spellStart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Старокостянтинівської</w:t>
      </w:r>
      <w:proofErr w:type="spellEnd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ЦРЛ  надає інформацію про надходження і використання благодійних пожертв від фізичних та юридичних осіб за формою, що наводиться у додатку.</w:t>
      </w:r>
    </w:p>
    <w:p w:rsidR="00F068E1" w:rsidRPr="00F068E1" w:rsidRDefault="00F068E1" w:rsidP="00F06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Головний   лікар</w:t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В.О.</w:t>
      </w:r>
      <w:proofErr w:type="spellStart"/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Стіхарєв</w:t>
      </w:r>
      <w:proofErr w:type="spellEnd"/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068E1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Вик. Поліщук Л.В.</w:t>
      </w: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068E1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Тел.  (03854)  3-24-38</w:t>
      </w: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F068E1" w:rsidRPr="00F068E1" w:rsidRDefault="00F068E1" w:rsidP="00F068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F068E1" w:rsidRDefault="00F068E1" w:rsidP="00113651">
      <w:pPr>
        <w:spacing w:after="150" w:line="240" w:lineRule="auto"/>
        <w:jc w:val="center"/>
        <w:outlineLvl w:val="1"/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</w:pPr>
    </w:p>
    <w:p w:rsidR="00F068E1" w:rsidRDefault="00F068E1" w:rsidP="00113651">
      <w:pPr>
        <w:spacing w:after="150" w:line="240" w:lineRule="auto"/>
        <w:jc w:val="center"/>
        <w:outlineLvl w:val="1"/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</w:pP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</w:p>
    <w:p w:rsidR="00F068E1" w:rsidRPr="00F068E1" w:rsidRDefault="000073D1" w:rsidP="00F068E1">
      <w:pPr>
        <w:spacing w:after="150" w:line="240" w:lineRule="auto"/>
        <w:jc w:val="right"/>
        <w:outlineLvl w:val="1"/>
        <w:rPr>
          <w:rFonts w:eastAsia="Times New Roman" w:cs="Times New Roman"/>
          <w:b/>
          <w:bCs/>
          <w:sz w:val="30"/>
          <w:szCs w:val="30"/>
          <w:lang w:val="uk-UA" w:eastAsia="ru-RU"/>
        </w:rPr>
      </w:pPr>
      <w:r w:rsidRPr="00F068E1">
        <w:rPr>
          <w:rFonts w:eastAsia="Times New Roman" w:cs="Times New Roman"/>
          <w:b/>
          <w:bCs/>
          <w:sz w:val="30"/>
          <w:szCs w:val="30"/>
          <w:lang w:val="uk-UA" w:eastAsia="ru-RU"/>
        </w:rPr>
        <w:lastRenderedPageBreak/>
        <w:t>Д</w:t>
      </w:r>
      <w:r w:rsidR="00F068E1" w:rsidRPr="00F068E1">
        <w:rPr>
          <w:rFonts w:eastAsia="Times New Roman" w:cs="Times New Roman"/>
          <w:b/>
          <w:bCs/>
          <w:sz w:val="30"/>
          <w:szCs w:val="30"/>
          <w:lang w:val="uk-UA" w:eastAsia="ru-RU"/>
        </w:rPr>
        <w:t>одаток</w:t>
      </w:r>
      <w:r>
        <w:rPr>
          <w:rFonts w:eastAsia="Times New Roman" w:cs="Times New Roman"/>
          <w:b/>
          <w:bCs/>
          <w:sz w:val="30"/>
          <w:szCs w:val="30"/>
          <w:lang w:val="uk-UA" w:eastAsia="ru-RU"/>
        </w:rPr>
        <w:t xml:space="preserve"> </w:t>
      </w:r>
    </w:p>
    <w:p w:rsidR="00113651" w:rsidRPr="00150AE7" w:rsidRDefault="00113651" w:rsidP="00113651">
      <w:pPr>
        <w:spacing w:after="150" w:line="240" w:lineRule="auto"/>
        <w:jc w:val="center"/>
        <w:outlineLvl w:val="1"/>
        <w:rPr>
          <w:rFonts w:ascii="inherit" w:eastAsia="Times New Roman" w:hAnsi="inherit" w:cs="Times New Roman"/>
          <w:color w:val="002060"/>
          <w:sz w:val="30"/>
          <w:szCs w:val="30"/>
          <w:lang w:val="uk-UA" w:eastAsia="ru-RU"/>
        </w:rPr>
      </w:pPr>
      <w:r w:rsidRPr="00F068E1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t>ІНФОРМАЦІЯ</w:t>
      </w:r>
      <w:r w:rsidRPr="00F068E1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br/>
        <w:t>ПРО НАДХОДЖЕННЯ І ВИКОРИСТАННЯ БЛАГОДІЙНИХ ПОЖЕРТВ</w:t>
      </w:r>
      <w:r w:rsidRPr="00F068E1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br/>
        <w:t>ВІД ФІЗИЧНИХ ТА ЮРИ</w:t>
      </w:r>
      <w:r w:rsidRPr="00150AE7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t>ДИЧНИХ ОСІБ</w:t>
      </w:r>
      <w:r w:rsidRPr="00150AE7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br/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__</w:t>
      </w:r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 xml:space="preserve">по </w:t>
      </w:r>
      <w:proofErr w:type="spellStart"/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Старокостянтинівській</w:t>
      </w:r>
      <w:proofErr w:type="spellEnd"/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 xml:space="preserve"> ЦРЛ</w:t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__ за</w:t>
      </w:r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eastAsia="ru-RU"/>
        </w:rPr>
        <w:t> </w:t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</w:t>
      </w:r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2018</w:t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 року</w:t>
      </w:r>
    </w:p>
    <w:p w:rsidR="00113651" w:rsidRPr="00150AE7" w:rsidRDefault="00113651" w:rsidP="00113651">
      <w:pPr>
        <w:spacing w:after="150" w:line="240" w:lineRule="auto"/>
        <w:outlineLvl w:val="1"/>
        <w:rPr>
          <w:rFonts w:ascii="inherit" w:eastAsia="Times New Roman" w:hAnsi="inherit" w:cs="Times New Roman"/>
          <w:color w:val="F08316"/>
          <w:sz w:val="30"/>
          <w:szCs w:val="30"/>
          <w:lang w:val="uk-UA" w:eastAsia="ru-RU"/>
        </w:rPr>
      </w:pPr>
    </w:p>
    <w:tbl>
      <w:tblPr>
        <w:tblW w:w="16283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2430"/>
        <w:gridCol w:w="1390"/>
        <w:gridCol w:w="1725"/>
        <w:gridCol w:w="1695"/>
        <w:gridCol w:w="1477"/>
        <w:gridCol w:w="1699"/>
        <w:gridCol w:w="787"/>
        <w:gridCol w:w="1689"/>
        <w:gridCol w:w="885"/>
        <w:gridCol w:w="1934"/>
      </w:tblGrid>
      <w:tr w:rsidR="00D77C23" w:rsidRPr="00113651" w:rsidTr="00F068E1">
        <w:trPr>
          <w:trHeight w:val="144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</w:t>
            </w:r>
            <w:proofErr w:type="spellEnd"/>
          </w:p>
        </w:tc>
        <w:tc>
          <w:tcPr>
            <w:tcW w:w="746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юридичної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особи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позначення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фізичної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особи)</w:t>
            </w:r>
          </w:p>
        </w:tc>
        <w:tc>
          <w:tcPr>
            <w:tcW w:w="1477" w:type="pct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Благодійні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пожертви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були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закладом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охорони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фізичних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454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благодійних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пожертв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1524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закладом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охорони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благодійних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пожертв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  <w:tc>
          <w:tcPr>
            <w:tcW w:w="479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Залишок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невикористаних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коштів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кінець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звітного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періоду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</w:tr>
      <w:tr w:rsidR="00D77C23" w:rsidRPr="00113651" w:rsidTr="00F068E1">
        <w:trPr>
          <w:trHeight w:val="2160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Перелі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  <w:tc>
          <w:tcPr>
            <w:tcW w:w="454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Напрямки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стаття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витрат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Сума,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Перелік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Сума,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479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F068E1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Старокостянтинівська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ЦРЛ</w:t>
            </w: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D77C23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147,7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D77C2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Основний засіб, матеріали, медикаменти, </w:t>
            </w:r>
            <w:r w:rsidR="00D77C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поточний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ремонт </w:t>
            </w:r>
            <w:r w:rsidR="00D77C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принтера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0073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заправка картриджа,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овочі 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D77C2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147</w:t>
            </w:r>
            <w:r w:rsidR="00D77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0073D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Основний засіб, матеріали, медикаменти, поточний ремонт принтера, заправка картриджа, овочі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2E62DE" w:rsidRDefault="00D77C23" w:rsidP="00D77C2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147,7</w:t>
            </w: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F068E1">
        <w:trPr>
          <w:trHeight w:val="465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068E1" w:rsidRPr="00F068E1" w:rsidRDefault="00F068E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2E62DE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F068E1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ІІ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D63346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163,2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5B38B7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матеріали, медикаменти, овочі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B7D93" w:rsidRDefault="00DB7D93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163,2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5B38B7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="002E62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атеріали, медикаменти, овочі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2E62DE" w:rsidRDefault="002E62DE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E6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163,2</w:t>
            </w: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F068E1">
        <w:trPr>
          <w:trHeight w:val="405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2E62DE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F068E1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ІІІ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D63346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190,5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5B38B7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матеріали, медикаменти, заправка картриджа, овочі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352A65" w:rsidP="00352A6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190,5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2E62DE" w:rsidP="002E62D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Матеріали, медикаменти, заправка картриджа, овочі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2E62DE" w:rsidRDefault="002E62DE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E6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190,5</w:t>
            </w: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F068E1">
        <w:trPr>
          <w:trHeight w:val="420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F068E1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ІV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D63346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513,8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5B38B7" w:rsidP="00D6334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Основний засіб, матеріали, медикаменти, поточний ремонт принтера, овочі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5B38B7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513,8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D63346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Основний засіб, матеріали, медикаменти, поточний ремонт принтера, овочі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5B38B7" w:rsidRDefault="005B38B7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B3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513,8</w:t>
            </w: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F068E1">
        <w:trPr>
          <w:trHeight w:val="413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F068E1">
        <w:trPr>
          <w:trHeight w:val="720"/>
          <w:jc w:val="center"/>
        </w:trPr>
        <w:tc>
          <w:tcPr>
            <w:tcW w:w="3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 </w:t>
            </w:r>
            <w:proofErr w:type="spellStart"/>
            <w:proofErr w:type="gramStart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D63346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uk-UA"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val="uk-UA" w:eastAsia="ru-RU"/>
              </w:rPr>
              <w:t>1015,2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D63346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uk-UA"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val="uk-UA" w:eastAsia="ru-RU"/>
              </w:rPr>
              <w:t>1015,2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D63346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val="uk-UA" w:eastAsia="ru-RU"/>
              </w:rPr>
              <w:t>1015,2</w:t>
            </w:r>
            <w:r w:rsidR="00113651" w:rsidRPr="00D6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479" w:type="pct"/>
            <w:shd w:val="clear" w:color="auto" w:fill="F9F9F9"/>
            <w:vAlign w:val="center"/>
            <w:hideMark/>
          </w:tcPr>
          <w:p w:rsidR="00113651" w:rsidRPr="00D63346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33C35" w:rsidRDefault="00A33C35">
      <w:bookmarkStart w:id="0" w:name="_GoBack"/>
      <w:bookmarkEnd w:id="0"/>
    </w:p>
    <w:sectPr w:rsidR="00A33C35" w:rsidSect="00F068E1">
      <w:pgSz w:w="16838" w:h="11906" w:orient="landscape"/>
      <w:pgMar w:top="851" w:right="1134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397"/>
    <w:rsid w:val="000073D1"/>
    <w:rsid w:val="00036BC9"/>
    <w:rsid w:val="00113651"/>
    <w:rsid w:val="00150AE7"/>
    <w:rsid w:val="002E62DE"/>
    <w:rsid w:val="00352A65"/>
    <w:rsid w:val="005B38B7"/>
    <w:rsid w:val="007F0015"/>
    <w:rsid w:val="00845638"/>
    <w:rsid w:val="009D511F"/>
    <w:rsid w:val="00A33C35"/>
    <w:rsid w:val="00AE5150"/>
    <w:rsid w:val="00CB6C54"/>
    <w:rsid w:val="00D63346"/>
    <w:rsid w:val="00D77C23"/>
    <w:rsid w:val="00DB7D93"/>
    <w:rsid w:val="00E56397"/>
    <w:rsid w:val="00F0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rl_st@rambl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02B20-E567-4D0C-BB5C-B21BCD9F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2018-03-28T11:35:00Z</dcterms:created>
  <dcterms:modified xsi:type="dcterms:W3CDTF">2019-01-08T06:51:00Z</dcterms:modified>
</cp:coreProperties>
</file>